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290EA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[Mahkeme Bilgisi giriniz] </w:t>
      </w:r>
      <w:r>
        <w:rPr>
          <w:rFonts w:ascii="Arial" w:hAnsi="Arial" w:cs="Arial"/>
          <w:b/>
          <w:bCs/>
          <w:color w:val="000000"/>
          <w:sz w:val="20"/>
          <w:szCs w:val="20"/>
        </w:rPr>
        <w:t>SAYIN HÂKİMLİĞİ’NE</w:t>
      </w:r>
    </w:p>
    <w:p w14:paraId="003E542E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</w:t>
      </w:r>
    </w:p>
    <w:p w14:paraId="723013CB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 [Yer bilgisini giriniz]</w:t>
      </w:r>
    </w:p>
    <w:p w14:paraId="33781900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63D391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DAVACI   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0DB82EDB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EA3E7B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VEKİLİ     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4E6BD3FE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B092EA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DAVALI   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2600D41B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D5D306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KONU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: Kamulaştırılan Taşınmazın geri  alımı  Talebimiz Hk.</w:t>
      </w:r>
    </w:p>
    <w:p w14:paraId="0E0D3E09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</w:p>
    <w:p w14:paraId="2D11A33B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AÇIKLAMALAR        :</w:t>
      </w:r>
      <w:r>
        <w:rPr>
          <w:rFonts w:ascii="Arial" w:hAnsi="Arial" w:cs="Arial"/>
          <w:color w:val="000000"/>
          <w:sz w:val="20"/>
          <w:szCs w:val="20"/>
        </w:rPr>
        <w:t xml:space="preserve">1-Müvekkilimizin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[İl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İli,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[İlçe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İlçesi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[Mahalle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mahallesi,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[Ada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ada,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[Pafta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pafta,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[Parsel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parselde kayıtlı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[m2 m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m2 lik  arsası .................... yapılacağı gerekçesi ile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[Tarih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tarihinde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[Belediyenin adını giriniz]</w:t>
      </w:r>
      <w:r>
        <w:rPr>
          <w:rFonts w:ascii="Arial" w:hAnsi="Arial" w:cs="Arial"/>
          <w:color w:val="000000"/>
          <w:sz w:val="20"/>
          <w:szCs w:val="20"/>
        </w:rPr>
        <w:t xml:space="preserve"> Belediyesi tarafından kamulaştırılmıştır.</w:t>
      </w:r>
    </w:p>
    <w:p w14:paraId="18AFDE9C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</w:t>
      </w:r>
    </w:p>
    <w:p w14:paraId="2DFBC7C9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9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2-Tarafımızdan kamulaştırılma bedelinin artırılması içinde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[Tarih 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tarihinde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[Dava Esas No giriniz]</w:t>
      </w:r>
      <w:r>
        <w:rPr>
          <w:rFonts w:ascii="Arial" w:hAnsi="Arial" w:cs="Arial"/>
          <w:color w:val="000000"/>
          <w:sz w:val="20"/>
          <w:szCs w:val="20"/>
        </w:rPr>
        <w:t xml:space="preserve"> Esas no ile açılan Tezyidi Bedel Davası, mahkemenin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[Tarih 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 tarih ve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[Dava Karar No giriniz]</w:t>
      </w:r>
      <w:r>
        <w:rPr>
          <w:rFonts w:ascii="Arial" w:hAnsi="Arial" w:cs="Arial"/>
          <w:color w:val="000000"/>
          <w:sz w:val="20"/>
          <w:szCs w:val="20"/>
        </w:rPr>
        <w:t xml:space="preserve">  Karar sayılı kararı ile sonuçlanmış ve temyiz aşamasından da geçen karar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[Tarih 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 tarihinde taraflara da tebliğ edilerek kesinleşmiştir.</w:t>
      </w:r>
    </w:p>
    <w:p w14:paraId="2F2C3DF1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9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</w:t>
      </w:r>
    </w:p>
    <w:p w14:paraId="4F510ACF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9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3-Kararın kesinleşmesinden itibaren 5 yıl geçmiş olmasına rağmen davalı idare, arsa üzerinde gerekçesine uygun hiçbir çalışma yapmamıştır. </w:t>
      </w:r>
    </w:p>
    <w:p w14:paraId="7318933E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985"/>
        <w:jc w:val="both"/>
        <w:rPr>
          <w:rFonts w:ascii="Arial" w:hAnsi="Arial" w:cs="Arial"/>
          <w:color w:val="000000"/>
          <w:sz w:val="20"/>
          <w:szCs w:val="20"/>
        </w:rPr>
      </w:pPr>
    </w:p>
    <w:p w14:paraId="10D5AEE2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9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4-Belediye tarafından ........ yapmak gerekçesi ile kamulaştırılan taşınmazın, müvekkilimize geri verilmesini istemekteyiz. Belediye tarafından müvekkilimize ödenen parayı yasal faizi ile birlikte müvekkilimiz belediyeye ödemeye hazırdır.</w:t>
      </w:r>
    </w:p>
    <w:p w14:paraId="70A2C33B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</w:t>
      </w:r>
    </w:p>
    <w:p w14:paraId="2F2891F1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YASAL NEDENLER</w:t>
      </w:r>
      <w:r>
        <w:rPr>
          <w:rFonts w:ascii="Arial" w:hAnsi="Arial" w:cs="Arial"/>
          <w:color w:val="000000"/>
          <w:sz w:val="20"/>
          <w:szCs w:val="20"/>
        </w:rPr>
        <w:t xml:space="preserve">    : Kamulaştırma Yasası </w:t>
      </w:r>
    </w:p>
    <w:p w14:paraId="4273866B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</w:t>
      </w:r>
    </w:p>
    <w:p w14:paraId="64F895BA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KANITLAR</w:t>
      </w:r>
      <w:r>
        <w:rPr>
          <w:rFonts w:ascii="Arial" w:hAnsi="Arial" w:cs="Arial"/>
          <w:color w:val="000000"/>
          <w:sz w:val="20"/>
          <w:szCs w:val="20"/>
        </w:rPr>
        <w:t xml:space="preserve">          : Kamulaştırma dosyası, bedel  artımı  dava  dosyası, keşif, bilirkişi incelemesi, yasal ve takdiri her türlü kanıt.</w:t>
      </w:r>
    </w:p>
    <w:p w14:paraId="2F94FF20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color w:val="000000"/>
          <w:sz w:val="20"/>
          <w:szCs w:val="20"/>
        </w:rPr>
      </w:pPr>
    </w:p>
    <w:p w14:paraId="020C4073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CEVAP SÜRESİ</w:t>
      </w:r>
      <w:r>
        <w:rPr>
          <w:rFonts w:ascii="Arial" w:hAnsi="Arial" w:cs="Arial"/>
          <w:color w:val="000000"/>
          <w:sz w:val="20"/>
          <w:szCs w:val="20"/>
        </w:rPr>
        <w:t xml:space="preserve">          : 10 Gündür</w:t>
      </w:r>
    </w:p>
    <w:p w14:paraId="2B113CBE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</w:p>
    <w:p w14:paraId="4F540B02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İSTEM SONUCU</w:t>
      </w:r>
      <w:r>
        <w:rPr>
          <w:rFonts w:ascii="Arial" w:hAnsi="Arial" w:cs="Arial"/>
          <w:color w:val="000000"/>
          <w:sz w:val="20"/>
          <w:szCs w:val="20"/>
        </w:rPr>
        <w:t xml:space="preserve">   : Açıklanan nedenler ile, Davalı Belediye tarafından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[Tarih 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 tarihinde kamulaştırılmış  bulunan, müvekkilimize ait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[Ada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 ada,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[Pafta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 pafta,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[Parsel bilgisini giriniz] </w:t>
      </w:r>
      <w:r>
        <w:rPr>
          <w:rFonts w:ascii="Arial" w:hAnsi="Arial" w:cs="Arial"/>
          <w:color w:val="000000"/>
          <w:sz w:val="20"/>
          <w:szCs w:val="20"/>
        </w:rPr>
        <w:t xml:space="preserve">parselde kayıtlı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[m2 m bilgisini giriniz] </w:t>
      </w:r>
      <w:r>
        <w:rPr>
          <w:rFonts w:ascii="Arial" w:hAnsi="Arial" w:cs="Arial"/>
          <w:color w:val="000000"/>
          <w:sz w:val="20"/>
          <w:szCs w:val="20"/>
        </w:rPr>
        <w:t xml:space="preserve"> m2 lik arsanın müvekkilime  iadesine karar verilmesini, yargılama giderlerinin davalıya yükletilmesine, 1136 Sayılı Avukatlık Kanununun 4667 Sayılı Kanunla değişik 164/son fıkrası uyarınca karşı taraf vekalet ücretinin Avukat olarak adımıza hükmedilmesine karar verilmesini  talep ederiz. </w:t>
      </w:r>
    </w:p>
    <w:p w14:paraId="66372F3B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4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E1BCCA9" w14:textId="77777777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B87749E" w14:textId="58F7D0C8" w:rsidR="00F50BE6" w:rsidRDefault="00F50BE6" w:rsidP="00F50BE6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DAVACI VEKİLİ</w:t>
      </w:r>
    </w:p>
    <w:p w14:paraId="5691A9BD" w14:textId="60AA50F5" w:rsidR="00F50BE6" w:rsidRDefault="00F50BE6" w:rsidP="00F50BE6">
      <w:pPr>
        <w:widowControl w:val="0"/>
        <w:autoSpaceDE w:val="0"/>
        <w:autoSpaceDN w:val="0"/>
        <w:adjustRightInd w:val="0"/>
        <w:rPr>
          <w:rStyle w:val="Emphasis"/>
          <w:rFonts w:ascii="inherit" w:eastAsiaTheme="majorEastAsia" w:hAnsi="inherit" w:cs="Open Sans"/>
          <w:color w:val="676767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2D29976C" w14:textId="77777777" w:rsidR="00F50BE6" w:rsidRDefault="00F50BE6" w:rsidP="00F50BE6">
      <w:pPr>
        <w:widowControl w:val="0"/>
        <w:autoSpaceDE w:val="0"/>
        <w:autoSpaceDN w:val="0"/>
        <w:adjustRightInd w:val="0"/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7990278C" w14:textId="77777777" w:rsidR="00F50BE6" w:rsidRDefault="00F50BE6" w:rsidP="00F50BE6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79529968" w14:textId="77777777" w:rsidR="00F50BE6" w:rsidRDefault="00F50BE6" w:rsidP="00F50BE6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153D05FC" w14:textId="77777777" w:rsidR="00F50BE6" w:rsidRDefault="00F50BE6" w:rsidP="00F50BE6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2A4A222B" w14:textId="51FA4324" w:rsidR="00F50BE6" w:rsidRDefault="00F50BE6" w:rsidP="00F50BE6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Arb. Engin KARA --------------------</w:t>
      </w:r>
    </w:p>
    <w:p w14:paraId="3010D8FE" w14:textId="611B5AE7" w:rsidR="008D1D98" w:rsidRDefault="00F50BE6" w:rsidP="00F50BE6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sectPr w:rsidR="008D1D9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D4"/>
    <w:rsid w:val="00545BC5"/>
    <w:rsid w:val="00615FD4"/>
    <w:rsid w:val="008D1D98"/>
    <w:rsid w:val="008F29A3"/>
    <w:rsid w:val="00B8163C"/>
    <w:rsid w:val="00BA42A2"/>
    <w:rsid w:val="00F5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3008"/>
  <w15:chartTrackingRefBased/>
  <w15:docId w15:val="{B9340FAB-55A3-46EF-A9D3-F15521E9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E6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F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F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FD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FD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FD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FD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FD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FD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FD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F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F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F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F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F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F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F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5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FD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5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FD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5F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FD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5F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F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FD4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F50B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11104</dc:creator>
  <cp:keywords/>
  <dc:description/>
  <cp:lastModifiedBy>5331</cp:lastModifiedBy>
  <cp:revision>3</cp:revision>
  <dcterms:created xsi:type="dcterms:W3CDTF">2025-06-26T20:53:00Z</dcterms:created>
  <dcterms:modified xsi:type="dcterms:W3CDTF">2025-06-30T00:43:00Z</dcterms:modified>
</cp:coreProperties>
</file>