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597F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SAYIN HÂKİMLİĞİ’NE</w:t>
      </w:r>
    </w:p>
    <w:p w14:paraId="71AC2CA2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333441" w14:textId="3F80457A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A686293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9A8DBF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DAVACI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513CCB40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</w:p>
    <w:p w14:paraId="244E41A0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693855C3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14:paraId="313F1459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KONU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: Mirasın reddinin tescili talebidir.</w:t>
      </w:r>
    </w:p>
    <w:p w14:paraId="5BFC737F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14:paraId="7EE7AED1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</w:t>
      </w:r>
      <w:r>
        <w:rPr>
          <w:rFonts w:ascii="Arial" w:hAnsi="Arial" w:cs="Arial"/>
          <w:color w:val="000000"/>
          <w:sz w:val="20"/>
          <w:szCs w:val="20"/>
        </w:rPr>
        <w:t xml:space="preserve">       :1-Müvekkilimizin annesi ve babası geçirdikleri bir trafik kazası neticesinde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tarihinde ölmüşlerdir. Mirasçı olarak müvekkilimiz ve kız kardeşi kalmışlardır. Nüfus kayıtları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[İl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İli,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[İlçe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İlçesi,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[Mahalle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Mahallesi,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[Cilt No giriniz]</w:t>
      </w:r>
      <w:r>
        <w:rPr>
          <w:rFonts w:ascii="Arial" w:hAnsi="Arial" w:cs="Arial"/>
          <w:color w:val="000000"/>
          <w:sz w:val="20"/>
          <w:szCs w:val="20"/>
        </w:rPr>
        <w:t xml:space="preserve"> Cilt No,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[Sayfa No giriniz] </w:t>
      </w:r>
      <w:r>
        <w:rPr>
          <w:rFonts w:ascii="Arial" w:hAnsi="Arial" w:cs="Arial"/>
          <w:color w:val="000000"/>
          <w:sz w:val="20"/>
          <w:szCs w:val="20"/>
        </w:rPr>
        <w:t xml:space="preserve">Sayfa No ve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[Kütük Sıra No giriniz]</w:t>
      </w:r>
      <w:r>
        <w:rPr>
          <w:rFonts w:ascii="Arial" w:hAnsi="Arial" w:cs="Arial"/>
          <w:color w:val="000000"/>
          <w:sz w:val="20"/>
          <w:szCs w:val="20"/>
        </w:rPr>
        <w:t xml:space="preserve"> Kütük Sıra Nodadır. </w:t>
      </w:r>
    </w:p>
    <w:p w14:paraId="192A8668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</w:p>
    <w:p w14:paraId="0F730EA3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2-Müvekkilimizin anne ve babasının ölümü üzerinden üç aylık yasal süre geçmeden murislerin miraslarını kayıtsız ve şartsız olarak reddediyoruz.</w:t>
      </w:r>
    </w:p>
    <w:p w14:paraId="4C05484C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14:paraId="01B37796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YASAL NEDENLER </w:t>
      </w:r>
      <w:r>
        <w:rPr>
          <w:rFonts w:ascii="Arial" w:hAnsi="Arial" w:cs="Arial"/>
          <w:color w:val="000000"/>
          <w:sz w:val="20"/>
          <w:szCs w:val="20"/>
        </w:rPr>
        <w:t>: MK,HUMK</w:t>
      </w:r>
    </w:p>
    <w:p w14:paraId="5CFF5F27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BF234B6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DELİLLER                </w:t>
      </w:r>
      <w:r>
        <w:rPr>
          <w:rFonts w:ascii="Arial" w:hAnsi="Arial" w:cs="Arial"/>
          <w:color w:val="000000"/>
          <w:sz w:val="20"/>
          <w:szCs w:val="20"/>
        </w:rPr>
        <w:t xml:space="preserve">: Nüfus kaydı,tanık beyanı        </w:t>
      </w:r>
    </w:p>
    <w:p w14:paraId="25DCF6EC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8F9762E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 : Açıklanan nedenlerle  müvekkilimizin  murisleri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ve.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[isim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nin miraslarını reddettiğinin tesciline karar verilmesini talep ederiz. </w:t>
      </w:r>
    </w:p>
    <w:p w14:paraId="05379044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A6341B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F636FAB" w14:textId="77777777" w:rsid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left="64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9E51119" w14:textId="76A8A9A0" w:rsidR="00FF53FC" w:rsidRP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7F7BC333" w14:textId="77777777" w:rsidR="00FF53FC" w:rsidRDefault="00FF53FC" w:rsidP="00FF53FC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27BB7785" w14:textId="77777777" w:rsidR="00FF53FC" w:rsidRDefault="00FF53FC" w:rsidP="00FF53FC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30F41E0A" w14:textId="77777777" w:rsidR="00FF53FC" w:rsidRDefault="00FF53FC" w:rsidP="00FF53FC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19B0B569" w14:textId="77777777" w:rsidR="00FF53FC" w:rsidRDefault="00FF53FC" w:rsidP="00FF53FC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5C8270B4" w14:textId="77777777" w:rsidR="00FF53FC" w:rsidRDefault="00FF53FC" w:rsidP="00FF53FC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63BC604A" w14:textId="77777777" w:rsidR="00FF53FC" w:rsidRDefault="00FF53FC" w:rsidP="00FF53FC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057DF5A3" w14:textId="77777777" w:rsidR="00FF53FC" w:rsidRDefault="00FF53FC" w:rsidP="00FF53FC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1375119D" w14:textId="77777777" w:rsidR="00FF53FC" w:rsidRPr="00FF53FC" w:rsidRDefault="00FF53FC" w:rsidP="00FF53FC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49FC7596" w14:textId="10D9FCBF" w:rsidR="00FF53FC" w:rsidRP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  <w:r w:rsidRPr="00FF53FC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--------------------Av. Arb. Engin KARA --------------------</w:t>
      </w:r>
    </w:p>
    <w:p w14:paraId="7537D148" w14:textId="77777777" w:rsidR="00FF53FC" w:rsidRPr="00FF53FC" w:rsidRDefault="00FF53FC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ptos" w:hAnsi="Aptos"/>
          <w:kern w:val="2"/>
          <w:sz w:val="21"/>
          <w:szCs w:val="22"/>
          <w:lang w:val="en-US" w:eastAsia="zh-CN"/>
        </w:rPr>
      </w:pPr>
      <w:r w:rsidRPr="00FF53FC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https://www.enginkara.av.tr</w:t>
      </w:r>
    </w:p>
    <w:p w14:paraId="410C2C4C" w14:textId="1001B1BE" w:rsidR="0049765D" w:rsidRDefault="0049765D" w:rsidP="00FF53F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</w:pPr>
    </w:p>
    <w:sectPr w:rsidR="0049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BE"/>
    <w:rsid w:val="000C065C"/>
    <w:rsid w:val="000C70BE"/>
    <w:rsid w:val="00112CB6"/>
    <w:rsid w:val="004629B2"/>
    <w:rsid w:val="0049765D"/>
    <w:rsid w:val="00734481"/>
    <w:rsid w:val="00936774"/>
    <w:rsid w:val="00B8163C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7993"/>
  <w15:chartTrackingRefBased/>
  <w15:docId w15:val="{08342D7E-E9E5-4336-AFD2-CD259B2B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FC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0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0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0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0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0B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0B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0B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0B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0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0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7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0B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7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0B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7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0BE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F5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3</cp:revision>
  <dcterms:created xsi:type="dcterms:W3CDTF">2025-06-29T23:48:00Z</dcterms:created>
  <dcterms:modified xsi:type="dcterms:W3CDTF">2025-06-30T00:51:00Z</dcterms:modified>
</cp:coreProperties>
</file>